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方正小标宋简体"/>
          <w:sz w:val="44"/>
          <w:szCs w:val="21"/>
          <w:lang w:eastAsia="zh-CN"/>
        </w:rPr>
      </w:pPr>
      <w:bookmarkStart w:id="0" w:name="_GoBack"/>
      <w:r>
        <w:rPr>
          <w:rFonts w:hint="eastAsia" w:ascii="宋体" w:hAnsi="宋体" w:eastAsia="方正小标宋简体"/>
          <w:sz w:val="44"/>
          <w:szCs w:val="21"/>
          <w:lang w:eastAsia="zh-CN"/>
        </w:rPr>
        <w:t>会昌县第一批</w:t>
      </w:r>
      <w:r>
        <w:rPr>
          <w:rFonts w:hint="eastAsia" w:ascii="宋体" w:hAnsi="宋体" w:eastAsia="方正小标宋简体"/>
          <w:sz w:val="44"/>
          <w:szCs w:val="21"/>
        </w:rPr>
        <w:t>数字技术应用场景</w:t>
      </w:r>
      <w:r>
        <w:rPr>
          <w:rFonts w:hint="eastAsia" w:ascii="宋体" w:hAnsi="宋体" w:eastAsia="方正小标宋简体"/>
          <w:sz w:val="44"/>
          <w:szCs w:val="21"/>
          <w:lang w:eastAsia="zh-CN"/>
        </w:rPr>
        <w:t>“产品清单”</w:t>
      </w:r>
    </w:p>
    <w:bookmarkEnd w:id="0"/>
    <w:tbl>
      <w:tblPr>
        <w:tblStyle w:val="2"/>
        <w:tblW w:w="15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135"/>
        <w:gridCol w:w="5655"/>
        <w:gridCol w:w="1350"/>
        <w:gridCol w:w="1635"/>
        <w:gridCol w:w="1545"/>
        <w:gridCol w:w="1440"/>
        <w:gridCol w:w="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黑体"/>
                <w:sz w:val="24"/>
                <w:szCs w:val="21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黑体"/>
                <w:sz w:val="24"/>
                <w:szCs w:val="21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产品、技术、解决方案名称</w:t>
            </w:r>
          </w:p>
        </w:tc>
        <w:tc>
          <w:tcPr>
            <w:tcW w:w="5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黑体"/>
                <w:sz w:val="24"/>
                <w:szCs w:val="21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产品、技术、解决方案简介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黑体"/>
                <w:sz w:val="24"/>
                <w:szCs w:val="21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所属领域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黑体"/>
                <w:sz w:val="24"/>
                <w:szCs w:val="21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黑体"/>
                <w:sz w:val="24"/>
                <w:szCs w:val="21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联系人及电话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Times New Roman"/>
                <w:sz w:val="24"/>
                <w:szCs w:val="21"/>
              </w:rPr>
            </w:pPr>
            <w:r>
              <w:rPr>
                <w:rFonts w:ascii="宋体" w:hAnsi="宋体" w:eastAsia="方正仿宋_GBK"/>
                <w:sz w:val="24"/>
                <w:szCs w:val="21"/>
              </w:rPr>
              <w:t>1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会昌县“独好通”数字乡村APP综合服务平台解决方案</w:t>
            </w:r>
          </w:p>
        </w:tc>
        <w:tc>
          <w:tcPr>
            <w:tcW w:w="5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Times New Roman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  <w:lang w:val="en-US" w:eastAsia="zh-CN"/>
              </w:rPr>
              <w:t>“独好通”数字会昌APP平台，主要内容有数字农业、数字教育、文明实践、数字党建、码上办、数字交通、数字人力资源等模块应用。按照小切口、小投入、重实效的原则，1+3+N应用拓展方式，在我县四个乡镇试点后，已衍生出10个模块，开发了多项原生态应用，从服务三农进一步往本县城乡居民服务提升。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/>
                <w:sz w:val="28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数字乡村、数字政府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Times New Roman" w:cs="Times New Roman"/>
                <w:kern w:val="2"/>
                <w:sz w:val="28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中国移动通信集团江西有限公司赣州分公司</w:t>
            </w:r>
            <w:r>
              <w:rPr>
                <w:rFonts w:hint="eastAsia" w:ascii="Times New Roman" w:hAnsi="Times New Roman" w:eastAsia="仿宋_GB2312"/>
                <w:sz w:val="24"/>
                <w:szCs w:val="21"/>
                <w:lang w:eastAsia="zh-CN"/>
              </w:rPr>
              <w:t>会昌子公司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Times New Roman" w:cs="Times New Roman"/>
                <w:kern w:val="2"/>
                <w:sz w:val="28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  <w:lang w:val="en-US" w:eastAsia="zh-CN"/>
              </w:rPr>
              <w:t>徐亦贵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1"/>
              </w:rPr>
              <w:t>1507077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  <w:t>6371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Times New Roman" w:cs="Times New Roman"/>
                <w:kern w:val="2"/>
                <w:sz w:val="28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  <w:lang w:val="en-US" w:eastAsia="zh-CN"/>
              </w:rPr>
              <w:t>xuyigui</w:t>
            </w: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@jx.chinamobile.com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Times New Roman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Times New Roman"/>
                <w:sz w:val="24"/>
                <w:szCs w:val="21"/>
              </w:rPr>
            </w:pPr>
            <w:r>
              <w:rPr>
                <w:rFonts w:ascii="宋体" w:hAnsi="宋体" w:eastAsia="方正仿宋_GBK"/>
                <w:sz w:val="24"/>
                <w:szCs w:val="21"/>
              </w:rPr>
              <w:t>2</w:t>
            </w:r>
          </w:p>
        </w:tc>
        <w:tc>
          <w:tcPr>
            <w:tcW w:w="21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会昌县基于数字乡村的乡村振兴平台解决方案</w:t>
            </w:r>
          </w:p>
        </w:tc>
        <w:tc>
          <w:tcPr>
            <w:tcW w:w="5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Times New Roman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  <w:lang w:val="en-US" w:eastAsia="zh-CN"/>
              </w:rPr>
              <w:t>针对政府管理部门，在管理数字化、服务网络化、决策科学化的需求方面，结合大数据和人工智能、可视化相关技术，整合各领域数字资源，为乡村振兴领域提供可视化视图，帮助各级政府部门在做相关管理和决策时候更加科学、精准。整个平台功能模块支持按需部署，全面满足用户定制化部署需求。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8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数字政府、数字乡村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Times New Roman" w:cs="Times New Roman"/>
                <w:kern w:val="2"/>
                <w:sz w:val="28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中国移动通信集团江西有限公司赣州分公司</w:t>
            </w:r>
            <w:r>
              <w:rPr>
                <w:rFonts w:hint="eastAsia" w:ascii="Times New Roman" w:hAnsi="Times New Roman" w:eastAsia="仿宋_GB2312"/>
                <w:sz w:val="24"/>
                <w:szCs w:val="21"/>
                <w:lang w:eastAsia="zh-CN"/>
              </w:rPr>
              <w:t>会昌子公司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Times New Roman" w:cs="Times New Roman"/>
                <w:kern w:val="2"/>
                <w:sz w:val="28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  <w:lang w:val="en-US" w:eastAsia="zh-CN"/>
              </w:rPr>
              <w:t>徐亦贵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1"/>
              </w:rPr>
              <w:t>1507077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  <w:t>6371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Times New Roman" w:cs="Times New Roman"/>
                <w:kern w:val="2"/>
                <w:sz w:val="28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  <w:lang w:val="en-US" w:eastAsia="zh-CN"/>
              </w:rPr>
              <w:t>xuyigui</w:t>
            </w: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@jx.chinamobile.com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Times New Roman"/>
                <w:sz w:val="28"/>
                <w:szCs w:val="21"/>
              </w:rPr>
            </w:pPr>
          </w:p>
        </w:tc>
      </w:tr>
    </w:tbl>
    <w:p>
      <w:pPr>
        <w:spacing w:line="320" w:lineRule="exact"/>
        <w:rPr>
          <w:rFonts w:ascii="宋体" w:hAnsi="宋体" w:eastAsia="方正仿宋_GBK"/>
          <w:sz w:val="32"/>
          <w:szCs w:val="21"/>
        </w:rPr>
      </w:pPr>
    </w:p>
    <w:p>
      <w:pPr>
        <w:spacing w:line="560" w:lineRule="exact"/>
        <w:ind w:right="641" w:firstLine="2801" w:firstLineChars="1334"/>
        <w:jc w:val="center"/>
        <w:rPr>
          <w:rFonts w:hint="eastAsia" w:eastAsia="黑体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3ZjBiMTEwNmU2NWM1MTQxN2ZjMmM2MDY5OTFjMTYifQ=="/>
  </w:docVars>
  <w:rsids>
    <w:rsidRoot w:val="233617BE"/>
    <w:rsid w:val="0277729A"/>
    <w:rsid w:val="0D222E5C"/>
    <w:rsid w:val="1A767F4D"/>
    <w:rsid w:val="233617BE"/>
    <w:rsid w:val="508C116D"/>
    <w:rsid w:val="568B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江西有限公司</Company>
  <Pages>1</Pages>
  <Words>686</Words>
  <Characters>782</Characters>
  <Lines>0</Lines>
  <Paragraphs>0</Paragraphs>
  <TotalTime>4</TotalTime>
  <ScaleCrop>false</ScaleCrop>
  <LinksUpToDate>false</LinksUpToDate>
  <CharactersWithSpaces>820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2023-03-09T09:24:00Z</dcterms:created>
  <dc:creator>问涛</dc:creator>
  <cp:lastModifiedBy>　　　秋水</cp:lastModifiedBy>
  <cp:lastPrinted>2023-03-28T01:10:25Z</cp:lastPrinted>
  <dcterms:modified xsi:type="dcterms:W3CDTF">2023-03-28T01:10:40Z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3B789F9DD9C34B269A98EB65DC11B334</vt:lpwstr>
  </property>
</Properties>
</file>