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会昌县各学校2019年部门预算草案编制说明</w:t>
      </w:r>
    </w:p>
    <w:p>
      <w:pPr>
        <w:spacing w:line="240" w:lineRule="exact"/>
        <w:ind w:firstLine="692" w:firstLineChars="246"/>
        <w:rPr>
          <w:rFonts w:hint="eastAsia" w:ascii="仿宋" w:hAnsi="仿宋" w:eastAsia="仿宋" w:cs="仿宋"/>
          <w:b/>
          <w:bCs/>
          <w:color w:val="auto"/>
          <w:spacing w:val="-2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5" w:firstLineChars="246"/>
        <w:textAlignment w:val="auto"/>
        <w:rPr>
          <w:rFonts w:hint="eastAsia" w:ascii="仿宋_GB2312" w:hAnsi="仿宋_GB2312" w:eastAsia="仿宋_GB2312" w:cs="仿宋_GB2312"/>
          <w:color w:val="auto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3"/>
          <w:sz w:val="32"/>
          <w:szCs w:val="32"/>
        </w:rPr>
        <w:t>一、部门职责和基本情况：</w:t>
      </w:r>
      <w:r>
        <w:rPr>
          <w:rFonts w:hint="eastAsia" w:ascii="仿宋_GB2312" w:hAnsi="仿宋_GB2312" w:eastAsia="仿宋_GB2312" w:cs="仿宋_GB2312"/>
          <w:bCs/>
          <w:color w:val="auto"/>
          <w:spacing w:val="3"/>
          <w:sz w:val="32"/>
          <w:szCs w:val="32"/>
        </w:rPr>
        <w:t>我县学校的主要职责是保障儿童接受义务教育,普及学前教育和高中教育,大力发展职业教育。全县学校编制数5128人,其中;在职全额事业人数4624人,退休人员1531人,遗属补助549人。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3"/>
          <w:sz w:val="32"/>
          <w:szCs w:val="32"/>
        </w:rPr>
        <w:t xml:space="preserve">    二、收支情况说明(乡镇学校)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color w:val="auto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3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color w:val="auto"/>
          <w:spacing w:val="3"/>
          <w:sz w:val="32"/>
          <w:szCs w:val="32"/>
        </w:rPr>
        <w:t>(一)收入预算情况(乡镇学校)：</w:t>
      </w:r>
      <w:r>
        <w:rPr>
          <w:rFonts w:hint="eastAsia" w:ascii="仿宋_GB2312" w:hAnsi="仿宋_GB2312" w:eastAsia="仿宋_GB2312" w:cs="仿宋_GB2312"/>
          <w:bCs/>
          <w:color w:val="auto"/>
          <w:spacing w:val="3"/>
          <w:sz w:val="32"/>
          <w:szCs w:val="32"/>
        </w:rPr>
        <w:t>2019年全县各乡镇学校收入预算总额为26850.11万元,其中财政拨款收入26284.33万元,事业收入530.18万元,其他收入22.2万元，上级补助收入2.4万元，上年结余11万元。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color w:val="auto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3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color w:val="auto"/>
          <w:spacing w:val="3"/>
          <w:sz w:val="32"/>
          <w:szCs w:val="32"/>
        </w:rPr>
        <w:t>(二)支出预算情况(乡镇学校)：2</w:t>
      </w:r>
      <w:r>
        <w:rPr>
          <w:rFonts w:hint="eastAsia" w:ascii="仿宋_GB2312" w:hAnsi="仿宋_GB2312" w:eastAsia="仿宋_GB2312" w:cs="仿宋_GB2312"/>
          <w:bCs/>
          <w:color w:val="auto"/>
          <w:spacing w:val="3"/>
          <w:sz w:val="32"/>
          <w:szCs w:val="32"/>
        </w:rPr>
        <w:t>019年全县各乡镇学校支出预算总额为26850.11万元,其中按支出项目类别划分:基本支出26590.36万元,占支出预算总额的99%,包括工资福利支出22031.82万元、商品和服务支出4052.26万元、对个人和家庭的补助支出378.32万元;项目支出259.75万元。按支出功能科目划分:教育支出21153万元,占支出预算总额的78.78%;社会保障和就业支出2982.81万元,占支出预算总总额的11.11%;卫生健康支出925.81万元,占支出预算总额的3.45%；住房保障支出1785.99万元，占支出预算总额的6.65%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color w:val="auto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3"/>
          <w:sz w:val="32"/>
          <w:szCs w:val="32"/>
        </w:rPr>
        <w:t xml:space="preserve">     三、收支情况说明(县直学校)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3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3"/>
          <w:sz w:val="32"/>
          <w:szCs w:val="32"/>
        </w:rPr>
        <w:t>(一)收入预算情况(县直学校)：</w:t>
      </w:r>
      <w:r>
        <w:rPr>
          <w:rFonts w:hint="eastAsia" w:ascii="仿宋_GB2312" w:hAnsi="仿宋_GB2312" w:eastAsia="仿宋_GB2312" w:cs="仿宋_GB2312"/>
          <w:color w:val="auto"/>
          <w:spacing w:val="3"/>
          <w:sz w:val="32"/>
          <w:szCs w:val="32"/>
        </w:rPr>
        <w:t>2019年全县各县直学校收入预算总额为23148.76万元,其中财政拨款收入18367.85万元，事业收入4778.51万元，上级补助收入2.4万元，上年结余10万元。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3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3"/>
          <w:sz w:val="32"/>
          <w:szCs w:val="32"/>
        </w:rPr>
        <w:t xml:space="preserve"> (二)支出预算情况(县直学校)：</w:t>
      </w:r>
      <w:r>
        <w:rPr>
          <w:rFonts w:hint="eastAsia" w:ascii="仿宋_GB2312" w:hAnsi="仿宋_GB2312" w:eastAsia="仿宋_GB2312" w:cs="仿宋_GB2312"/>
          <w:color w:val="auto"/>
          <w:spacing w:val="3"/>
          <w:sz w:val="32"/>
          <w:szCs w:val="32"/>
        </w:rPr>
        <w:t>2019年全县各县直学校支出预算总额为23158.76万元,其中按支出项目类别划分:基本支出23072.58万元,占支出预算总额的99.62%,包括工资福利支出15653.58万元、商品和服务支出6597.82万元、对个人和家庭的补助支出65.53万元、资本性支出755.65万元;项目支出出86.18万元。按支出功能科目划分:教育支出18864.46万元,占支出预算总额的81.46%;住房保障支出1347.93万元;占支出预算总额的5.82%;社会保障和就业支出2248.9万元,占支出预算总额的9.71%;卫生健康支出697.47万元,占支出预算总额的3.01%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3"/>
          <w:sz w:val="32"/>
          <w:szCs w:val="32"/>
        </w:rPr>
        <w:t xml:space="preserve">    四、“三公经费”增减变化情况(乡镇学校及县城学校)：</w:t>
      </w:r>
      <w:r>
        <w:rPr>
          <w:rFonts w:hint="eastAsia" w:ascii="仿宋_GB2312" w:hAnsi="仿宋_GB2312" w:eastAsia="仿宋_GB2312" w:cs="仿宋_GB2312"/>
          <w:color w:val="auto"/>
          <w:spacing w:val="3"/>
          <w:sz w:val="32"/>
          <w:szCs w:val="32"/>
        </w:rPr>
        <w:t>2019年因公出国(境)费无支出;2019年公务接待费113.28万元,比上年增加38.47万元,原因是2018年秋学期起全县公办幼儿园脱离各乡镇中心学校，成为独立的法人机构，新增18个预算单位相应的增加了各项费用;2019年公车运行运行维护费8万元,与上年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3"/>
          <w:sz w:val="32"/>
          <w:szCs w:val="32"/>
        </w:rPr>
        <w:t xml:space="preserve">    五、政府采购情况(乡镇学校及县城学校)：</w:t>
      </w:r>
      <w:r>
        <w:rPr>
          <w:rFonts w:hint="eastAsia" w:ascii="仿宋_GB2312" w:hAnsi="仿宋_GB2312" w:eastAsia="仿宋_GB2312" w:cs="仿宋_GB2312"/>
          <w:color w:val="auto"/>
          <w:spacing w:val="3"/>
          <w:sz w:val="32"/>
          <w:szCs w:val="32"/>
        </w:rPr>
        <w:t>乡镇学校采购预算70.08万元，采购项目892宗；县属学校采购预算677.55万元，采购项目48316宗。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3"/>
          <w:sz w:val="32"/>
          <w:szCs w:val="32"/>
          <w:lang w:val="en-US" w:eastAsia="zh-CN"/>
        </w:rPr>
        <w:t xml:space="preserve"> 六</w:t>
      </w:r>
      <w:r>
        <w:rPr>
          <w:rFonts w:hint="default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、名词解释：</w:t>
      </w:r>
      <w:r>
        <w:rPr>
          <w:rFonts w:hint="default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“三公”经费：是指因公出国（境）费、公务用车购</w:t>
      </w:r>
      <w:bookmarkStart w:id="0" w:name="_GoBack"/>
      <w:bookmarkEnd w:id="0"/>
      <w:r>
        <w:rPr>
          <w:rFonts w:hint="default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置及运行费和公务接待费。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E1603"/>
    <w:rsid w:val="25CE1603"/>
    <w:rsid w:val="6D3130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2019-06-06T03:43:00Z</dcterms:created>
  <dc:creator>Administrator</dc:creator>
  <cp:lastModifiedBy>Administrator</cp:lastModifiedBy>
  <dcterms:modified xsi:type="dcterms:W3CDTF">2019-06-08T02:24:13Z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