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</w:rPr>
        <w:t>会昌县旅游发展委员2019年部门预算草案编制说明</w:t>
      </w:r>
    </w:p>
    <w:p>
      <w:pPr>
        <w:spacing w:line="440" w:lineRule="exact"/>
        <w:jc w:val="center"/>
        <w:rPr>
          <w:rFonts w:hint="eastAsia" w:ascii="仿宋_GB2312" w:hAnsi="仿宋" w:eastAsia="仿宋_GB2312"/>
          <w:b/>
          <w:bCs/>
          <w:color w:val="auto"/>
          <w:sz w:val="32"/>
          <w:szCs w:val="32"/>
        </w:rPr>
      </w:pPr>
    </w:p>
    <w:p>
      <w:pPr>
        <w:spacing w:line="540" w:lineRule="exact"/>
        <w:jc w:val="left"/>
        <w:rPr>
          <w:rFonts w:ascii="仿宋_GB2312" w:hAnsi="仿宋" w:eastAsia="仿宋_GB2312"/>
          <w:color w:val="auto"/>
          <w:sz w:val="32"/>
        </w:rPr>
      </w:pPr>
      <w:r>
        <w:rPr>
          <w:rFonts w:hint="eastAsia" w:ascii="仿宋_GB2312" w:hAnsi="仿宋" w:eastAsia="仿宋_GB2312"/>
          <w:b/>
          <w:bCs/>
          <w:color w:val="auto"/>
          <w:sz w:val="32"/>
          <w:szCs w:val="32"/>
        </w:rPr>
        <w:t xml:space="preserve">    一、部门职责和基本情况：</w:t>
      </w:r>
      <w:r>
        <w:rPr>
          <w:rFonts w:hint="eastAsia" w:ascii="仿宋_GB2312" w:hAnsi="仿宋" w:eastAsia="仿宋_GB2312"/>
          <w:color w:val="auto"/>
          <w:sz w:val="32"/>
        </w:rPr>
        <w:t>会昌县旅游发展委员是</w:t>
      </w:r>
      <w:r>
        <w:rPr>
          <w:rFonts w:hint="eastAsia" w:ascii="仿宋_GB2312" w:eastAsia="仿宋_GB2312"/>
          <w:color w:val="auto"/>
          <w:sz w:val="32"/>
        </w:rPr>
        <w:t>负责促进全县旅游产业发展，组织开展旅游市场开发和旅游产业管理</w:t>
      </w:r>
      <w:r>
        <w:rPr>
          <w:rFonts w:hint="eastAsia" w:ascii="仿宋_GB2312" w:hAnsi="仿宋" w:eastAsia="仿宋_GB2312"/>
          <w:color w:val="auto"/>
          <w:sz w:val="32"/>
        </w:rPr>
        <w:t>工作的部门。内设机构4个，编制数16人，在职人数10人，退休人员1人。</w:t>
      </w:r>
    </w:p>
    <w:p>
      <w:pPr>
        <w:spacing w:line="540" w:lineRule="exact"/>
        <w:ind w:firstLine="643" w:firstLineChars="200"/>
        <w:rPr>
          <w:rFonts w:hint="eastAsia"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color w:val="auto"/>
          <w:sz w:val="32"/>
          <w:szCs w:val="32"/>
        </w:rPr>
        <w:t>二、收支情况说明：</w:t>
      </w:r>
      <w:r>
        <w:rPr>
          <w:rFonts w:hint="eastAsia" w:ascii="仿宋_GB2312" w:hAnsi="仿宋" w:eastAsia="仿宋_GB2312"/>
          <w:color w:val="auto"/>
          <w:sz w:val="32"/>
        </w:rPr>
        <w:t>会昌县旅游发展委员2019年</w:t>
      </w:r>
      <w:r>
        <w:rPr>
          <w:rFonts w:hint="eastAsia" w:ascii="仿宋_GB2312" w:hAnsi="仿宋" w:eastAsia="仿宋_GB2312"/>
          <w:bCs/>
          <w:color w:val="auto"/>
          <w:sz w:val="32"/>
          <w:szCs w:val="32"/>
        </w:rPr>
        <w:t>收入预算总额为2867.87万元，其中：财政拨款收入149.7万元，上年结转收入2718.17万元。支出预算总额为2867.87万元。</w:t>
      </w:r>
      <w:r>
        <w:rPr>
          <w:rFonts w:hint="eastAsia" w:ascii="仿宋_GB2312" w:hAnsi="仿宋" w:eastAsia="仿宋_GB2312"/>
          <w:b/>
          <w:color w:val="auto"/>
          <w:sz w:val="32"/>
          <w:szCs w:val="32"/>
        </w:rPr>
        <w:t>按支出类别划分</w:t>
      </w:r>
      <w:r>
        <w:rPr>
          <w:rFonts w:hint="eastAsia" w:ascii="仿宋_GB2312" w:hAnsi="仿宋" w:eastAsia="仿宋_GB2312"/>
          <w:bCs/>
          <w:color w:val="auto"/>
          <w:sz w:val="32"/>
          <w:szCs w:val="32"/>
        </w:rPr>
        <w:t>：基本支出2864.07万元，占支出预算总额的99.87%，包括工资福利支出88.22万元、商品和服务支出 2775.85万元；项目支出3.8万元。</w:t>
      </w:r>
      <w:r>
        <w:rPr>
          <w:rFonts w:hint="eastAsia" w:ascii="仿宋_GB2312" w:hAnsi="仿宋" w:eastAsia="仿宋_GB2312"/>
          <w:b/>
          <w:bCs/>
          <w:color w:val="auto"/>
          <w:sz w:val="32"/>
          <w:szCs w:val="32"/>
        </w:rPr>
        <w:t>按支出功能科目划分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：文化旅游体育与传媒支出支出2843.48万元，社会保障和就业支出12.77万元，卫生健康支出3.96万元，住房保障支出7.66万元。</w:t>
      </w:r>
    </w:p>
    <w:p>
      <w:pPr>
        <w:spacing w:line="540" w:lineRule="exact"/>
        <w:ind w:firstLine="643" w:firstLineChars="200"/>
        <w:rPr>
          <w:rFonts w:hint="eastAsia"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color w:val="auto"/>
          <w:sz w:val="32"/>
          <w:szCs w:val="32"/>
        </w:rPr>
        <w:t>三、“三公经费”增减变化情况：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因公出国（境）费2万元，比上年增加2万元，原因是工作需要；公务接待费6.99万元，比上年减少0.01万元，原因是严格执行中央八项规定，</w:t>
      </w:r>
      <w:r>
        <w:rPr>
          <w:rFonts w:hint="eastAsia" w:ascii="仿宋_GB2312" w:hAnsi="仿宋" w:eastAsia="仿宋_GB2312"/>
          <w:color w:val="auto"/>
          <w:sz w:val="32"/>
        </w:rPr>
        <w:t>减少公务接待费用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；公务用车运行维护费无支出。</w:t>
      </w:r>
    </w:p>
    <w:p>
      <w:pPr>
        <w:spacing w:line="540" w:lineRule="exact"/>
        <w:ind w:firstLine="643" w:firstLineChars="200"/>
        <w:rPr>
          <w:rFonts w:hint="eastAsia"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color w:val="auto"/>
          <w:sz w:val="32"/>
          <w:szCs w:val="32"/>
        </w:rPr>
        <w:t>四、政府采购情况：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采购预算1.6万元，采购项目3宗。</w:t>
      </w:r>
    </w:p>
    <w:p>
      <w:pPr>
        <w:ind w:firstLine="643" w:firstLineChars="200"/>
        <w:rPr>
          <w:color w:val="auto"/>
        </w:rPr>
      </w:pPr>
      <w:r>
        <w:rPr>
          <w:rFonts w:hint="eastAsia" w:ascii="仿宋_GB2312" w:hAnsi="仿宋" w:eastAsia="仿宋_GB2312"/>
          <w:b/>
          <w:bCs/>
          <w:color w:val="auto"/>
          <w:sz w:val="32"/>
          <w:szCs w:val="32"/>
          <w:lang w:val="en-US" w:eastAsia="zh-CN"/>
        </w:rPr>
        <w:t>五、名词解释：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“三公”经费：是指因公出国（境）费、公务用车购置及运行费和公务接待费。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C62250"/>
    <w:rsid w:val="62C62250"/>
    <w:rsid w:val="665A6E1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2019-06-06T03:37:00Z</dcterms:created>
  <dc:creator>Administrator</dc:creator>
  <cp:lastModifiedBy>谢涛</cp:lastModifiedBy>
  <dcterms:modified xsi:type="dcterms:W3CDTF">2021-05-27T01:09:02Z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